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F0686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ENERO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D4309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BE3C3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Cobradas a</w:t>
      </w:r>
      <w:r w:rsidR="000F0686" w:rsidRPr="00BE3C38">
        <w:rPr>
          <w:rFonts w:ascii="Times New Roman" w:hAnsi="Times New Roman" w:cs="Times New Roman"/>
          <w:sz w:val="24"/>
          <w:szCs w:val="24"/>
          <w:lang w:val="es-ES"/>
        </w:rPr>
        <w:t>scienden en Enero</w:t>
      </w:r>
      <w:r w:rsidR="006C63E6"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C37AF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>14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,9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>22,458</w:t>
      </w:r>
      <w:proofErr w:type="gramEnd"/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E3C38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 xml:space="preserve"> 678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>017,568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de </w:t>
      </w:r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37AF5">
        <w:rPr>
          <w:rFonts w:ascii="Times New Roman" w:hAnsi="Times New Roman" w:cs="Times New Roman"/>
          <w:sz w:val="24"/>
          <w:szCs w:val="24"/>
          <w:lang w:val="es-ES"/>
        </w:rPr>
        <w:t>3.09</w:t>
      </w:r>
      <w:r w:rsidRPr="00BE3C38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440E1" w:rsidRDefault="00944286" w:rsidP="003440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2016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>
        <w:rPr>
          <w:rFonts w:ascii="Times New Roman" w:hAnsi="Times New Roman" w:cs="Times New Roman"/>
          <w:sz w:val="24"/>
          <w:szCs w:val="24"/>
          <w:lang w:val="es-ES"/>
        </w:rPr>
        <w:t>Salud, 168.96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440E1" w:rsidRPr="003440E1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s-DO"/>
        </w:rPr>
        <w:t>Vida Individual, 73.87</w:t>
      </w:r>
      <w:r w:rsidR="003440E1" w:rsidRPr="003440E1">
        <w:rPr>
          <w:rFonts w:ascii="Times New Roman" w:hAnsi="Times New Roman" w:cs="Times New Roman"/>
          <w:sz w:val="24"/>
          <w:szCs w:val="24"/>
          <w:lang w:val="es-DO"/>
        </w:rPr>
        <w:t>% y</w:t>
      </w:r>
      <w:r>
        <w:rPr>
          <w:rFonts w:ascii="Times New Roman" w:hAnsi="Times New Roman" w:cs="Times New Roman"/>
          <w:sz w:val="24"/>
          <w:szCs w:val="24"/>
          <w:lang w:val="es-DO"/>
        </w:rPr>
        <w:t xml:space="preserve"> Agrícola y Pecuario</w:t>
      </w:r>
      <w:r w:rsidR="005373DF">
        <w:rPr>
          <w:rFonts w:ascii="Times New Roman" w:hAnsi="Times New Roman" w:cs="Times New Roman"/>
          <w:sz w:val="24"/>
          <w:szCs w:val="24"/>
          <w:lang w:val="es-ES"/>
        </w:rPr>
        <w:t>, 35.85</w:t>
      </w:r>
      <w:r w:rsidR="000A4C84"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>. Los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ramos de mayor participación son: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31A80" w:rsidRPr="003440E1">
        <w:rPr>
          <w:rFonts w:ascii="Times New Roman" w:hAnsi="Times New Roman" w:cs="Times New Roman"/>
          <w:sz w:val="24"/>
          <w:szCs w:val="24"/>
          <w:lang w:val="es-ES"/>
        </w:rPr>
        <w:t>Incendios y Aliados</w:t>
      </w:r>
      <w:r>
        <w:rPr>
          <w:rFonts w:ascii="Times New Roman" w:hAnsi="Times New Roman" w:cs="Times New Roman"/>
          <w:sz w:val="24"/>
          <w:szCs w:val="24"/>
          <w:lang w:val="es-ES"/>
        </w:rPr>
        <w:t>, 30.16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>Vehículos de Motor, 27.0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0A4C84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704179">
        <w:rPr>
          <w:rFonts w:ascii="Times New Roman" w:hAnsi="Times New Roman" w:cs="Times New Roman"/>
          <w:sz w:val="24"/>
          <w:szCs w:val="24"/>
          <w:lang w:val="es-ES"/>
        </w:rPr>
        <w:t>Salud, 18.02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3440E1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3440E1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032852">
        <w:rPr>
          <w:rFonts w:ascii="Times New Roman" w:hAnsi="Times New Roman" w:cs="Times New Roman"/>
          <w:sz w:val="24"/>
          <w:szCs w:val="24"/>
          <w:lang w:val="es-ES"/>
        </w:rPr>
        <w:t>29.81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032852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032852">
        <w:rPr>
          <w:rFonts w:ascii="Times New Roman" w:hAnsi="Times New Roman" w:cs="Times New Roman"/>
          <w:sz w:val="24"/>
          <w:szCs w:val="24"/>
          <w:lang w:val="es-ES"/>
        </w:rPr>
        <w:t>,077,515,202</w:t>
      </w:r>
      <w:proofErr w:type="gramEnd"/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 xml:space="preserve"> 99.98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3440E1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ascienden a RD$</w:t>
      </w:r>
      <w:r w:rsidR="009E4A3D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9E4A3D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9E4A3D">
        <w:rPr>
          <w:rFonts w:ascii="Times New Roman" w:hAnsi="Times New Roman" w:cs="Times New Roman"/>
          <w:sz w:val="24"/>
          <w:szCs w:val="24"/>
          <w:lang w:val="es-ES"/>
        </w:rPr>
        <w:t>14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,9</w:t>
      </w:r>
      <w:r w:rsidR="009E4A3D">
        <w:rPr>
          <w:rFonts w:ascii="Times New Roman" w:hAnsi="Times New Roman" w:cs="Times New Roman"/>
          <w:sz w:val="24"/>
          <w:szCs w:val="24"/>
          <w:lang w:val="es-ES"/>
        </w:rPr>
        <w:t>22,458</w:t>
      </w:r>
      <w:proofErr w:type="gramEnd"/>
      <w:r w:rsidR="00722FC0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3440E1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2839A3">
        <w:rPr>
          <w:rFonts w:ascii="Times New Roman" w:hAnsi="Times New Roman" w:cs="Times New Roman"/>
          <w:sz w:val="24"/>
          <w:szCs w:val="24"/>
          <w:lang w:val="es-ES"/>
        </w:rPr>
        <w:t>70.19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440E1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440E1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321891" w:rsidRDefault="00375F60" w:rsidP="0032189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75F6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S.A.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375F60">
        <w:rPr>
          <w:rFonts w:ascii="Times New Roman" w:hAnsi="Times New Roman" w:cs="Times New Roman"/>
          <w:sz w:val="24"/>
          <w:szCs w:val="24"/>
          <w:lang w:val="es-ES"/>
        </w:rPr>
        <w:t>alcanza un monto de RD$</w:t>
      </w:r>
      <w:r w:rsidR="008418B1">
        <w:rPr>
          <w:rFonts w:ascii="Times New Roman" w:hAnsi="Times New Roman" w:cs="Times New Roman"/>
          <w:sz w:val="24"/>
          <w:szCs w:val="24"/>
          <w:lang w:val="es-ES"/>
        </w:rPr>
        <w:t>1,020,0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375F6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8B1">
        <w:rPr>
          <w:rFonts w:ascii="Times New Roman" w:hAnsi="Times New Roman" w:cs="Times New Roman"/>
          <w:sz w:val="24"/>
          <w:szCs w:val="24"/>
          <w:lang w:val="es-ES"/>
        </w:rPr>
        <w:t>crecimiento comparativo de 7.</w:t>
      </w:r>
      <w:r w:rsidR="00D7528A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8418B1">
        <w:rPr>
          <w:rFonts w:ascii="Times New Roman" w:hAnsi="Times New Roman" w:cs="Times New Roman"/>
          <w:sz w:val="24"/>
          <w:szCs w:val="24"/>
          <w:lang w:val="es-ES"/>
        </w:rPr>
        <w:t xml:space="preserve">8%, lo que representa </w:t>
      </w:r>
      <w:r w:rsidR="00D7528A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8418B1">
        <w:rPr>
          <w:rFonts w:ascii="Times New Roman" w:hAnsi="Times New Roman" w:cs="Times New Roman"/>
          <w:sz w:val="24"/>
          <w:szCs w:val="24"/>
          <w:lang w:val="es-ES"/>
        </w:rPr>
        <w:t>8.22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D6166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Mapfre BHD </w:t>
      </w:r>
      <w:r w:rsidR="00BB00EC" w:rsidRPr="00E66E20">
        <w:rPr>
          <w:rFonts w:ascii="Times New Roman" w:hAnsi="Times New Roman" w:cs="Times New Roman"/>
          <w:sz w:val="24"/>
          <w:szCs w:val="24"/>
          <w:lang w:val="es-ES"/>
        </w:rPr>
        <w:t>Compañía</w:t>
      </w:r>
      <w:r w:rsidR="00BB00EC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D6166" w:rsidRPr="00321891">
        <w:rPr>
          <w:rFonts w:ascii="Times New Roman" w:hAnsi="Times New Roman" w:cs="Times New Roman"/>
          <w:sz w:val="24"/>
          <w:szCs w:val="24"/>
          <w:lang w:val="es-ES"/>
        </w:rPr>
        <w:t>de Seguros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ocupa el segundo puesto con un crecimiento de </w:t>
      </w:r>
      <w:r w:rsidR="00327A3B">
        <w:rPr>
          <w:rFonts w:ascii="Times New Roman" w:hAnsi="Times New Roman" w:cs="Times New Roman"/>
          <w:sz w:val="24"/>
          <w:szCs w:val="24"/>
          <w:lang w:val="es-ES"/>
        </w:rPr>
        <w:t>18.62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327A3B">
        <w:rPr>
          <w:rFonts w:ascii="Times New Roman" w:hAnsi="Times New Roman" w:cs="Times New Roman"/>
          <w:sz w:val="24"/>
          <w:szCs w:val="24"/>
          <w:lang w:val="es-ES"/>
        </w:rPr>
        <w:t>20,4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213E5">
        <w:rPr>
          <w:rFonts w:ascii="Times New Roman" w:hAnsi="Times New Roman" w:cs="Times New Roman"/>
          <w:sz w:val="24"/>
          <w:szCs w:val="24"/>
          <w:lang w:val="es-ES"/>
        </w:rPr>
        <w:t>11.63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D6166" w:rsidRPr="00375F6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D6166">
        <w:rPr>
          <w:rFonts w:ascii="Times New Roman" w:hAnsi="Times New Roman" w:cs="Times New Roman"/>
          <w:sz w:val="24"/>
          <w:szCs w:val="24"/>
          <w:lang w:val="es-ES"/>
        </w:rPr>
        <w:t xml:space="preserve"> R</w:t>
      </w:r>
      <w:r w:rsidR="003D6166" w:rsidRPr="00375F60">
        <w:rPr>
          <w:rFonts w:ascii="Times New Roman" w:hAnsi="Times New Roman" w:cs="Times New Roman"/>
          <w:sz w:val="24"/>
          <w:szCs w:val="24"/>
          <w:lang w:val="es-ES"/>
        </w:rPr>
        <w:t>eservas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, S.A., reporta RD$</w:t>
      </w:r>
      <w:r w:rsidR="00A213E5">
        <w:rPr>
          <w:rFonts w:ascii="Times New Roman" w:hAnsi="Times New Roman" w:cs="Times New Roman"/>
          <w:sz w:val="24"/>
          <w:szCs w:val="24"/>
          <w:lang w:val="es-ES"/>
        </w:rPr>
        <w:t>392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,4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213E5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1E3D62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A213E5">
        <w:rPr>
          <w:rFonts w:ascii="Times New Roman" w:hAnsi="Times New Roman" w:cs="Times New Roman"/>
          <w:sz w:val="24"/>
          <w:szCs w:val="24"/>
          <w:lang w:val="es-ES"/>
        </w:rPr>
        <w:t>21.04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A213E5">
        <w:rPr>
          <w:rFonts w:ascii="Times New Roman" w:hAnsi="Times New Roman" w:cs="Times New Roman"/>
          <w:sz w:val="24"/>
          <w:szCs w:val="24"/>
          <w:lang w:val="es-ES"/>
        </w:rPr>
        <w:t>tiene una participación de 10.85</w:t>
      </w:r>
      <w:r w:rsidR="009C70E8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9C70E8" w:rsidRPr="00321891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C70E8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ocupa el cuarto pue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 xml:space="preserve">sto con un </w:t>
      </w:r>
      <w:r w:rsidR="009C70E8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>2,275.38%, su monto en primas es RD$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>89,7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>participación 10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>78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376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3769B" w:rsidRPr="00321891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1E4CFD" w:rsidRPr="00BB00EC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F69EA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13338">
        <w:rPr>
          <w:rFonts w:ascii="Times New Roman" w:hAnsi="Times New Roman" w:cs="Times New Roman"/>
          <w:sz w:val="24"/>
          <w:szCs w:val="24"/>
          <w:lang w:val="es-ES"/>
        </w:rPr>
        <w:t>39.40</w:t>
      </w:r>
      <w:r w:rsidR="008F69EA" w:rsidRPr="0032189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3338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RD$352,8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13338">
        <w:rPr>
          <w:rFonts w:ascii="Times New Roman" w:hAnsi="Times New Roman" w:cs="Times New Roman"/>
          <w:sz w:val="24"/>
          <w:szCs w:val="24"/>
          <w:lang w:val="es-ES"/>
        </w:rPr>
        <w:t>9.76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F0686" w:rsidRDefault="00613338" w:rsidP="00006D4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La Colonial de Seguros</w:t>
      </w:r>
      <w:r w:rsidR="00E71FF8">
        <w:rPr>
          <w:rFonts w:ascii="Times New Roman" w:hAnsi="Times New Roman" w:cs="Times New Roman"/>
          <w:sz w:val="24"/>
          <w:szCs w:val="24"/>
          <w:lang w:val="es-ES"/>
        </w:rPr>
        <w:t>, S.</w:t>
      </w:r>
      <w:r w:rsidR="001E0D8D" w:rsidRPr="001E0D8D">
        <w:rPr>
          <w:rFonts w:ascii="Times New Roman" w:hAnsi="Times New Roman" w:cs="Times New Roman"/>
          <w:sz w:val="24"/>
          <w:szCs w:val="24"/>
          <w:lang w:val="es-ES"/>
        </w:rPr>
        <w:t>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0D8D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en el sexto lugar, su monto es RD$</w:t>
      </w:r>
      <w:r w:rsidR="00C85311">
        <w:rPr>
          <w:rFonts w:ascii="Times New Roman" w:hAnsi="Times New Roman" w:cs="Times New Roman"/>
          <w:sz w:val="24"/>
          <w:szCs w:val="24"/>
          <w:lang w:val="es-ES"/>
        </w:rPr>
        <w:t>241</w:t>
      </w:r>
      <w:r w:rsidR="001E0D8D">
        <w:rPr>
          <w:rFonts w:ascii="Times New Roman" w:hAnsi="Times New Roman" w:cs="Times New Roman"/>
          <w:sz w:val="24"/>
          <w:szCs w:val="24"/>
          <w:lang w:val="es-ES"/>
        </w:rPr>
        <w:t>,7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con un crecimiento de </w:t>
      </w:r>
      <w:r w:rsidR="001E0D8D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85311">
        <w:rPr>
          <w:rFonts w:ascii="Times New Roman" w:hAnsi="Times New Roman" w:cs="Times New Roman"/>
          <w:sz w:val="24"/>
          <w:szCs w:val="24"/>
          <w:lang w:val="es-ES"/>
        </w:rPr>
        <w:t>2.08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85311">
        <w:rPr>
          <w:rFonts w:ascii="Times New Roman" w:hAnsi="Times New Roman" w:cs="Times New Roman"/>
          <w:sz w:val="24"/>
          <w:szCs w:val="24"/>
          <w:lang w:val="es-ES"/>
        </w:rPr>
        <w:t>6.</w:t>
      </w:r>
      <w:r w:rsidR="001E0D8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85311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1E0D8D" w:rsidRPr="00321891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321891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to, tiene un 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crecimiento de 202.25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115,8 y participación 3.20</w:t>
      </w:r>
      <w:r w:rsid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proofErr w:type="spellStart"/>
      <w:r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E71FF8">
        <w:rPr>
          <w:rFonts w:ascii="Times New Roman" w:hAnsi="Times New Roman" w:cs="Times New Roman"/>
          <w:sz w:val="24"/>
          <w:szCs w:val="24"/>
          <w:lang w:val="es-ES"/>
        </w:rPr>
        <w:t>, S.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cuyo monto es RD$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105,3</w:t>
      </w:r>
      <w:r w:rsidR="004E7626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11.27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2.91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;  </w:t>
      </w:r>
      <w:r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, S.A., ocupa el noveno lugar, tiene un crecimiento de 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7.15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102</w:t>
      </w:r>
      <w:r w:rsidR="001E0D8D">
        <w:rPr>
          <w:rFonts w:ascii="Times New Roman" w:hAnsi="Times New Roman" w:cs="Times New Roman"/>
          <w:sz w:val="24"/>
          <w:szCs w:val="24"/>
          <w:lang w:val="es-ES"/>
        </w:rPr>
        <w:t>,5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9526AE">
        <w:rPr>
          <w:rFonts w:ascii="Times New Roman" w:hAnsi="Times New Roman" w:cs="Times New Roman"/>
          <w:sz w:val="24"/>
          <w:szCs w:val="24"/>
          <w:lang w:val="es-ES"/>
        </w:rPr>
        <w:t>2.84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Pr="00321891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B00E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847171">
        <w:rPr>
          <w:rFonts w:ascii="Times New Roman" w:hAnsi="Times New Roman" w:cs="Times New Roman"/>
          <w:sz w:val="24"/>
          <w:szCs w:val="24"/>
          <w:lang w:val="es-ES"/>
        </w:rPr>
        <w:t>74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,3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847171">
        <w:rPr>
          <w:rFonts w:ascii="Times New Roman" w:hAnsi="Times New Roman" w:cs="Times New Roman"/>
          <w:sz w:val="24"/>
          <w:szCs w:val="24"/>
          <w:lang w:val="es-ES"/>
        </w:rPr>
        <w:t xml:space="preserve"> 8.42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847171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847171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BB6115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0F21D0">
        <w:rPr>
          <w:rFonts w:ascii="Times New Roman" w:hAnsi="Times New Roman" w:cs="Times New Roman"/>
          <w:sz w:val="24"/>
          <w:szCs w:val="24"/>
          <w:lang w:val="es-ES"/>
        </w:rPr>
        <w:t>88.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0F21D0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1E4CFD" w:rsidRPr="00BB6115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A70CF" w:rsidRDefault="001E4CFD" w:rsidP="00BB611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C533DE" w:rsidRPr="00321891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 xml:space="preserve"> 2,275.38</w:t>
      </w:r>
      <w:r w:rsidR="0020657E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 xml:space="preserve">Atrio </w:t>
      </w:r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>Seguros, S. A.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 xml:space="preserve"> 371.5</w:t>
      </w:r>
      <w:r w:rsidR="0012384F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BB6115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533DE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33DE">
        <w:rPr>
          <w:rFonts w:ascii="Times New Roman" w:hAnsi="Times New Roman" w:cs="Times New Roman"/>
          <w:sz w:val="24"/>
          <w:szCs w:val="24"/>
          <w:lang w:val="es-ES"/>
        </w:rPr>
        <w:t xml:space="preserve"> 202.25</w:t>
      </w:r>
      <w:r w:rsidRPr="000A70CF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70CF" w:rsidRPr="000A70C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0657E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A70CF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0A70CF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0D18"/>
    <w:rsid w:val="00032852"/>
    <w:rsid w:val="00080BAB"/>
    <w:rsid w:val="000902F7"/>
    <w:rsid w:val="00095C6B"/>
    <w:rsid w:val="000A4C84"/>
    <w:rsid w:val="000A70CF"/>
    <w:rsid w:val="000F0686"/>
    <w:rsid w:val="000F21D0"/>
    <w:rsid w:val="0012384F"/>
    <w:rsid w:val="00166B5E"/>
    <w:rsid w:val="001E0D8D"/>
    <w:rsid w:val="001E3D62"/>
    <w:rsid w:val="001E4CFD"/>
    <w:rsid w:val="0020657E"/>
    <w:rsid w:val="00231A80"/>
    <w:rsid w:val="00233173"/>
    <w:rsid w:val="00247545"/>
    <w:rsid w:val="00274650"/>
    <w:rsid w:val="002839A3"/>
    <w:rsid w:val="002C39C8"/>
    <w:rsid w:val="002E4B35"/>
    <w:rsid w:val="002F1CF3"/>
    <w:rsid w:val="00321891"/>
    <w:rsid w:val="00327A3B"/>
    <w:rsid w:val="003440E1"/>
    <w:rsid w:val="003725C2"/>
    <w:rsid w:val="00375F60"/>
    <w:rsid w:val="003A3198"/>
    <w:rsid w:val="003C6FE5"/>
    <w:rsid w:val="003D6166"/>
    <w:rsid w:val="0045283C"/>
    <w:rsid w:val="00490830"/>
    <w:rsid w:val="004E7626"/>
    <w:rsid w:val="0052383E"/>
    <w:rsid w:val="005373DF"/>
    <w:rsid w:val="005661F2"/>
    <w:rsid w:val="005A54AF"/>
    <w:rsid w:val="005C22EB"/>
    <w:rsid w:val="005F57BF"/>
    <w:rsid w:val="00613338"/>
    <w:rsid w:val="0061351A"/>
    <w:rsid w:val="00641620"/>
    <w:rsid w:val="006850EA"/>
    <w:rsid w:val="006B73FB"/>
    <w:rsid w:val="006C63E6"/>
    <w:rsid w:val="006F5E7E"/>
    <w:rsid w:val="00703F1C"/>
    <w:rsid w:val="00704179"/>
    <w:rsid w:val="00722FC0"/>
    <w:rsid w:val="007831FF"/>
    <w:rsid w:val="00786327"/>
    <w:rsid w:val="007876E4"/>
    <w:rsid w:val="007D0F31"/>
    <w:rsid w:val="007D4309"/>
    <w:rsid w:val="00806510"/>
    <w:rsid w:val="0083769B"/>
    <w:rsid w:val="008418B1"/>
    <w:rsid w:val="00847171"/>
    <w:rsid w:val="008717AB"/>
    <w:rsid w:val="008D2F9F"/>
    <w:rsid w:val="008F69EA"/>
    <w:rsid w:val="00944286"/>
    <w:rsid w:val="009526AE"/>
    <w:rsid w:val="009C70E8"/>
    <w:rsid w:val="009E4A3D"/>
    <w:rsid w:val="00A213E5"/>
    <w:rsid w:val="00A53F4E"/>
    <w:rsid w:val="00AE2A56"/>
    <w:rsid w:val="00B1008B"/>
    <w:rsid w:val="00BB00EC"/>
    <w:rsid w:val="00BB6115"/>
    <w:rsid w:val="00BC6514"/>
    <w:rsid w:val="00BE3C38"/>
    <w:rsid w:val="00C039FA"/>
    <w:rsid w:val="00C054C6"/>
    <w:rsid w:val="00C17EE1"/>
    <w:rsid w:val="00C33822"/>
    <w:rsid w:val="00C37AF5"/>
    <w:rsid w:val="00C466EB"/>
    <w:rsid w:val="00C533DE"/>
    <w:rsid w:val="00C85311"/>
    <w:rsid w:val="00C91A9C"/>
    <w:rsid w:val="00CA0552"/>
    <w:rsid w:val="00CC0F93"/>
    <w:rsid w:val="00D56339"/>
    <w:rsid w:val="00D624E7"/>
    <w:rsid w:val="00D7528A"/>
    <w:rsid w:val="00DA4562"/>
    <w:rsid w:val="00DB0497"/>
    <w:rsid w:val="00DC7685"/>
    <w:rsid w:val="00DD35A1"/>
    <w:rsid w:val="00DE466C"/>
    <w:rsid w:val="00E26702"/>
    <w:rsid w:val="00E71FF8"/>
    <w:rsid w:val="00EF14D0"/>
    <w:rsid w:val="00EF43A8"/>
    <w:rsid w:val="00F46860"/>
    <w:rsid w:val="00F46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86</cp:revision>
  <cp:lastPrinted>2014-12-02T13:55:00Z</cp:lastPrinted>
  <dcterms:created xsi:type="dcterms:W3CDTF">2014-12-02T13:14:00Z</dcterms:created>
  <dcterms:modified xsi:type="dcterms:W3CDTF">2017-03-03T15:00:00Z</dcterms:modified>
</cp:coreProperties>
</file>