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106045</wp:posOffset>
            </wp:positionV>
            <wp:extent cx="609600" cy="581025"/>
            <wp:effectExtent l="19050" t="0" r="0" b="0"/>
            <wp:wrapTight wrapText="bothSides">
              <wp:wrapPolygon edited="0">
                <wp:start x="-675" y="0"/>
                <wp:lineTo x="-675" y="21246"/>
                <wp:lineTo x="21600" y="21246"/>
                <wp:lineTo x="21600" y="0"/>
                <wp:lineTo x="-67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5002D4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E341DA">
        <w:rPr>
          <w:rFonts w:ascii="Times New Roman" w:hAnsi="Times New Roman" w:cs="Times New Roman"/>
          <w:b/>
          <w:i/>
          <w:sz w:val="24"/>
          <w:szCs w:val="24"/>
          <w:lang w:val="es-ES"/>
        </w:rPr>
        <w:t>DIC</w:t>
      </w:r>
      <w:r w:rsidR="00DB5375">
        <w:rPr>
          <w:rFonts w:ascii="Times New Roman" w:hAnsi="Times New Roman" w:cs="Times New Roman"/>
          <w:b/>
          <w:i/>
          <w:sz w:val="24"/>
          <w:szCs w:val="24"/>
          <w:lang w:val="es-ES"/>
        </w:rPr>
        <w:t>IEMBRE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912E9F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9955C7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1334E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E341DA">
        <w:rPr>
          <w:rFonts w:ascii="Times New Roman" w:hAnsi="Times New Roman" w:cs="Times New Roman"/>
          <w:sz w:val="24"/>
          <w:szCs w:val="24"/>
          <w:lang w:val="es-ES"/>
        </w:rPr>
        <w:t>Dic</w:t>
      </w:r>
      <w:r w:rsidR="00DB5375">
        <w:rPr>
          <w:rFonts w:ascii="Times New Roman" w:hAnsi="Times New Roman" w:cs="Times New Roman"/>
          <w:sz w:val="24"/>
          <w:szCs w:val="24"/>
          <w:lang w:val="es-ES"/>
        </w:rPr>
        <w:t>iembre</w:t>
      </w:r>
      <w:r w:rsidR="00021EE1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002D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912E9F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912E9F">
        <w:rPr>
          <w:rFonts w:ascii="Times New Roman" w:hAnsi="Times New Roman" w:cs="Times New Roman"/>
          <w:sz w:val="24"/>
          <w:szCs w:val="24"/>
          <w:lang w:val="es-ES"/>
        </w:rPr>
        <w:t>,210,148,923</w:t>
      </w:r>
      <w:proofErr w:type="gramEnd"/>
      <w:r w:rsidR="00753930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912E9F">
        <w:rPr>
          <w:rFonts w:ascii="Times New Roman" w:hAnsi="Times New Roman" w:cs="Times New Roman"/>
          <w:sz w:val="24"/>
          <w:szCs w:val="24"/>
          <w:lang w:val="es-ES"/>
        </w:rPr>
        <w:t xml:space="preserve">643,637,302 </w:t>
      </w:r>
      <w:r w:rsidR="00FD0BBB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</w:t>
      </w:r>
      <w:r w:rsidR="008D5C12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912E9F">
        <w:rPr>
          <w:rFonts w:ascii="Times New Roman" w:hAnsi="Times New Roman" w:cs="Times New Roman"/>
          <w:sz w:val="24"/>
          <w:szCs w:val="24"/>
          <w:lang w:val="es-ES"/>
        </w:rPr>
        <w:t>18.05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A36E8" w:rsidRDefault="003A36E8" w:rsidP="003A36E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9955C7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Salud, 105.85</w:t>
      </w:r>
      <w:r w:rsidR="009955C7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>
        <w:rPr>
          <w:rFonts w:ascii="Times New Roman" w:hAnsi="Times New Roman" w:cs="Times New Roman"/>
          <w:sz w:val="24"/>
          <w:szCs w:val="24"/>
          <w:lang w:val="es-ES"/>
        </w:rPr>
        <w:t>Transporte de Carga, 46.28</w:t>
      </w:r>
      <w:r w:rsidR="00DB2D0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>
        <w:rPr>
          <w:rFonts w:ascii="Times New Roman" w:hAnsi="Times New Roman" w:cs="Times New Roman"/>
          <w:sz w:val="24"/>
          <w:szCs w:val="24"/>
          <w:lang w:val="es-ES"/>
        </w:rPr>
        <w:t>Vida Colectivo, 39.27</w:t>
      </w:r>
      <w:r w:rsidR="0081650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16A3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Vehículos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 xml:space="preserve"> de Motor, 30</w:t>
      </w:r>
      <w:r>
        <w:rPr>
          <w:rFonts w:ascii="Times New Roman" w:hAnsi="Times New Roman" w:cs="Times New Roman"/>
          <w:sz w:val="24"/>
          <w:szCs w:val="24"/>
          <w:lang w:val="es-ES"/>
        </w:rPr>
        <w:t>.69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 xml:space="preserve">Incendio y Aliados, </w:t>
      </w:r>
      <w:r>
        <w:rPr>
          <w:rFonts w:ascii="Times New Roman" w:hAnsi="Times New Roman" w:cs="Times New Roman"/>
          <w:sz w:val="24"/>
          <w:szCs w:val="24"/>
          <w:lang w:val="es-ES"/>
        </w:rPr>
        <w:t>24.12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7717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 xml:space="preserve">y Vida Colectivo, </w:t>
      </w:r>
      <w:r>
        <w:rPr>
          <w:rFonts w:ascii="Times New Roman" w:hAnsi="Times New Roman" w:cs="Times New Roman"/>
          <w:sz w:val="24"/>
          <w:szCs w:val="24"/>
          <w:lang w:val="es-ES"/>
        </w:rPr>
        <w:t>18.19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052E78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B57D87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28.36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6913EA">
        <w:rPr>
          <w:rFonts w:ascii="Times New Roman" w:hAnsi="Times New Roman" w:cs="Times New Roman"/>
          <w:sz w:val="24"/>
          <w:szCs w:val="24"/>
          <w:lang w:val="es-ES"/>
        </w:rPr>
        <w:t>,193,885,429</w:t>
      </w:r>
      <w:proofErr w:type="gramEnd"/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5F3FCE">
        <w:rPr>
          <w:rFonts w:ascii="Times New Roman" w:hAnsi="Times New Roman" w:cs="Times New Roman"/>
          <w:sz w:val="24"/>
          <w:szCs w:val="24"/>
          <w:lang w:val="es-ES"/>
        </w:rPr>
        <w:t xml:space="preserve"> 99.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99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B57D8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6913EA">
        <w:rPr>
          <w:rFonts w:ascii="Times New Roman" w:hAnsi="Times New Roman" w:cs="Times New Roman"/>
          <w:sz w:val="24"/>
          <w:szCs w:val="24"/>
          <w:lang w:val="es-ES"/>
        </w:rPr>
        <w:t>,210,148,923</w:t>
      </w:r>
      <w:proofErr w:type="gramEnd"/>
      <w:r w:rsidR="00CE3335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71.64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E66E20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E66E20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052E78" w:rsidRDefault="00A52382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E66E20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928,3</w:t>
      </w:r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421415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crecimiento comparativo de 7.47%, lo que representa 22.05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A83195">
        <w:rPr>
          <w:rFonts w:ascii="Times New Roman" w:hAnsi="Times New Roman" w:cs="Times New Roman"/>
          <w:sz w:val="24"/>
          <w:szCs w:val="24"/>
          <w:lang w:val="es-ES"/>
        </w:rPr>
        <w:t xml:space="preserve">esto con un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crecimiento de 15.39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795,2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18.89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4E0" w:rsidRPr="003574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590,6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9.87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tiene una participación de 14.03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Humano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FA17E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A17E0" w:rsidRPr="00FA17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crecimiento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 xml:space="preserve"> 753.65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53,2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8.39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 xml:space="preserve"> La Colonial</w:t>
      </w:r>
      <w:r w:rsid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341A5C" w:rsidRP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está en el quinto lugar con un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-15.20</w:t>
      </w:r>
      <w:r w:rsidR="008F69EA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RD$310,2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913EA">
        <w:rPr>
          <w:rFonts w:ascii="Times New Roman" w:hAnsi="Times New Roman" w:cs="Times New Roman"/>
          <w:sz w:val="24"/>
          <w:szCs w:val="24"/>
          <w:lang w:val="es-ES"/>
        </w:rPr>
        <w:t>7.37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E66E20" w:rsidRDefault="007D05D0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66E20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300,0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13.51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7.13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C53AA" w:rsidRPr="00E66E20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 xml:space="preserve"> Worldwide, S. A.,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E66E20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69.88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120,9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2.87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 xml:space="preserve"> General de</w:t>
      </w:r>
      <w:r w:rsidRPr="007D05D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EB6B57" w:rsidRPr="00E66E20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EB6B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1D5006">
        <w:rPr>
          <w:rFonts w:ascii="Times New Roman" w:hAnsi="Times New Roman" w:cs="Times New Roman"/>
          <w:sz w:val="24"/>
          <w:szCs w:val="24"/>
          <w:lang w:val="es-ES"/>
        </w:rPr>
        <w:t>116,7</w:t>
      </w:r>
      <w:r w:rsidR="004E7626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6.59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61871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77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252255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25225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3681C" w:rsidRPr="00E66E20">
        <w:rPr>
          <w:rFonts w:ascii="Times New Roman" w:hAnsi="Times New Roman" w:cs="Times New Roman"/>
          <w:sz w:val="24"/>
          <w:szCs w:val="24"/>
          <w:lang w:val="es-ES"/>
        </w:rPr>
        <w:t>Seguros, S. A.,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noveno lugar, tiene un crecimiento de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2.75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%, cuyo 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>monto es RD$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115,5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74</w:t>
      </w:r>
      <w:r w:rsidR="00C57802" w:rsidRPr="00AF7AFD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 xml:space="preserve">La Monumental de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C3681C" w:rsidRPr="00E66E20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1D5006">
        <w:rPr>
          <w:rFonts w:ascii="Times New Roman" w:hAnsi="Times New Roman" w:cs="Times New Roman"/>
          <w:sz w:val="24"/>
          <w:szCs w:val="24"/>
          <w:lang w:val="es-ES"/>
        </w:rPr>
        <w:t>89,1</w:t>
      </w:r>
      <w:r w:rsidR="00C466EB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 xml:space="preserve"> 15.39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2.12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E66B15">
        <w:rPr>
          <w:rFonts w:ascii="Times New Roman" w:hAnsi="Times New Roman" w:cs="Times New Roman"/>
          <w:sz w:val="24"/>
          <w:szCs w:val="24"/>
          <w:lang w:val="es-ES"/>
        </w:rPr>
        <w:t>88</w:t>
      </w:r>
      <w:r w:rsidR="009D0BB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35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C6D20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A772C0" w:rsidRPr="008C6D20" w:rsidRDefault="00A772C0" w:rsidP="00A772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Humano Seguros, S.A. 753.65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Atlántica Seguros</w:t>
      </w:r>
      <w:r w:rsidR="00A13354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199.28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Amigos Compañía de</w:t>
      </w:r>
      <w:r w:rsidR="00A13354">
        <w:rPr>
          <w:rFonts w:ascii="Times New Roman" w:hAnsi="Times New Roman" w:cs="Times New Roman"/>
          <w:sz w:val="24"/>
          <w:szCs w:val="24"/>
          <w:lang w:val="es-ES"/>
        </w:rPr>
        <w:t xml:space="preserve"> Seguros, S.A,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173.14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306F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306F78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0754CB" w:rsidRDefault="000754C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114E9E" w:rsidRP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3666A4">
        <w:rPr>
          <w:rFonts w:ascii="Times New Roman" w:hAnsi="Times New Roman" w:cs="Times New Roman"/>
          <w:b/>
          <w:i/>
          <w:sz w:val="24"/>
          <w:szCs w:val="24"/>
          <w:lang w:val="es-ES"/>
        </w:rPr>
        <w:t>DIC</w:t>
      </w:r>
      <w:r w:rsidR="00BE266C">
        <w:rPr>
          <w:rFonts w:ascii="Times New Roman" w:hAnsi="Times New Roman" w:cs="Times New Roman"/>
          <w:b/>
          <w:i/>
          <w:sz w:val="24"/>
          <w:szCs w:val="24"/>
          <w:lang w:val="es-ES"/>
        </w:rPr>
        <w:t>IEMBRE</w:t>
      </w:r>
      <w:r w:rsidR="00B01ABC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9D75A9"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201</w:t>
      </w:r>
      <w:r w:rsidR="00252255">
        <w:rPr>
          <w:rFonts w:ascii="Times New Roman" w:hAnsi="Times New Roman" w:cs="Times New Roman"/>
          <w:b/>
          <w:i/>
          <w:sz w:val="24"/>
          <w:szCs w:val="24"/>
          <w:lang w:val="es-ES"/>
        </w:rPr>
        <w:t>6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0754C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40</w:t>
      </w:r>
      <w:proofErr w:type="gramStart"/>
      <w:r w:rsidR="00252255">
        <w:rPr>
          <w:rFonts w:ascii="Times New Roman" w:hAnsi="Times New Roman" w:cs="Times New Roman"/>
          <w:sz w:val="24"/>
          <w:szCs w:val="24"/>
          <w:lang w:val="es-ES"/>
        </w:rPr>
        <w:t>,588,697,365</w:t>
      </w:r>
      <w:proofErr w:type="gramEnd"/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6B299B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nto absoluto de </w:t>
      </w:r>
      <w:r w:rsidR="000754CB" w:rsidRPr="000754CB">
        <w:rPr>
          <w:rFonts w:ascii="Times New Roman" w:hAnsi="Times New Roman" w:cs="Times New Roman"/>
          <w:sz w:val="24"/>
          <w:szCs w:val="24"/>
          <w:lang w:val="es-ES"/>
        </w:rPr>
        <w:t>RD$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4,960,435,733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52255">
        <w:rPr>
          <w:rFonts w:ascii="Times New Roman" w:hAnsi="Times New Roman" w:cs="Times New Roman"/>
          <w:sz w:val="24"/>
          <w:szCs w:val="24"/>
          <w:lang w:val="es-ES"/>
        </w:rPr>
        <w:t>13.92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820D9E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04576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20D9E">
        <w:rPr>
          <w:rFonts w:ascii="Times New Roman" w:hAnsi="Times New Roman" w:cs="Times New Roman"/>
          <w:sz w:val="24"/>
          <w:szCs w:val="24"/>
          <w:lang w:val="es-ES"/>
        </w:rPr>
        <w:t>71.43</w:t>
      </w:r>
      <w:r w:rsidR="000D6BD9" w:rsidRPr="000754CB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820D9E">
        <w:rPr>
          <w:rFonts w:ascii="Times New Roman" w:hAnsi="Times New Roman" w:cs="Times New Roman"/>
          <w:sz w:val="24"/>
          <w:szCs w:val="24"/>
          <w:lang w:val="es-ES"/>
        </w:rPr>
        <w:t xml:space="preserve"> Accidentes Personales 52.98</w:t>
      </w:r>
      <w:r w:rsidR="00CE3335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Los ra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>mos de mayor participación son: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74A37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 xml:space="preserve">29.30% y </w:t>
      </w:r>
      <w:r w:rsidR="00AC6195" w:rsidRPr="000754C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 xml:space="preserve"> 27%  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119CC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 xml:space="preserve">: Humano 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>Seguros, S.A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5F5054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>61.29</w:t>
      </w:r>
      <w:r w:rsidR="009119CC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DE5946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 xml:space="preserve">Seguros, S.A., 322.94 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>General de Seguros, S.A.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>132.89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%.</w:t>
      </w:r>
      <w:r w:rsidR="00AC6195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11C9E"/>
    <w:rsid w:val="00021EE1"/>
    <w:rsid w:val="00031810"/>
    <w:rsid w:val="0004519A"/>
    <w:rsid w:val="00045768"/>
    <w:rsid w:val="00052E78"/>
    <w:rsid w:val="000558B7"/>
    <w:rsid w:val="000752A3"/>
    <w:rsid w:val="000754CB"/>
    <w:rsid w:val="00080BAB"/>
    <w:rsid w:val="000902F7"/>
    <w:rsid w:val="00095C6B"/>
    <w:rsid w:val="000A4C84"/>
    <w:rsid w:val="000B46D7"/>
    <w:rsid w:val="000B592A"/>
    <w:rsid w:val="000C53AA"/>
    <w:rsid w:val="000D6BD9"/>
    <w:rsid w:val="000E2E60"/>
    <w:rsid w:val="00106AA8"/>
    <w:rsid w:val="00114E9E"/>
    <w:rsid w:val="001474EB"/>
    <w:rsid w:val="00156547"/>
    <w:rsid w:val="00166B5E"/>
    <w:rsid w:val="00190CA7"/>
    <w:rsid w:val="0019280E"/>
    <w:rsid w:val="001939B8"/>
    <w:rsid w:val="001D4A93"/>
    <w:rsid w:val="001D5006"/>
    <w:rsid w:val="001E4CFD"/>
    <w:rsid w:val="0020657E"/>
    <w:rsid w:val="00210551"/>
    <w:rsid w:val="00221AB5"/>
    <w:rsid w:val="00224750"/>
    <w:rsid w:val="00231903"/>
    <w:rsid w:val="00233173"/>
    <w:rsid w:val="002334B6"/>
    <w:rsid w:val="00252255"/>
    <w:rsid w:val="00274650"/>
    <w:rsid w:val="002B5D36"/>
    <w:rsid w:val="002C39C8"/>
    <w:rsid w:val="002E298E"/>
    <w:rsid w:val="002E4B35"/>
    <w:rsid w:val="002E577F"/>
    <w:rsid w:val="002F1CF3"/>
    <w:rsid w:val="002F593A"/>
    <w:rsid w:val="00306F78"/>
    <w:rsid w:val="00341A5C"/>
    <w:rsid w:val="00342B48"/>
    <w:rsid w:val="003509D6"/>
    <w:rsid w:val="003550D4"/>
    <w:rsid w:val="003574E0"/>
    <w:rsid w:val="003666A4"/>
    <w:rsid w:val="00384449"/>
    <w:rsid w:val="00396768"/>
    <w:rsid w:val="003A2E53"/>
    <w:rsid w:val="003A3198"/>
    <w:rsid w:val="003A36E8"/>
    <w:rsid w:val="003B7F08"/>
    <w:rsid w:val="003F37F3"/>
    <w:rsid w:val="0040625D"/>
    <w:rsid w:val="0041490A"/>
    <w:rsid w:val="0041615A"/>
    <w:rsid w:val="00421415"/>
    <w:rsid w:val="004238BD"/>
    <w:rsid w:val="0045283C"/>
    <w:rsid w:val="00477E63"/>
    <w:rsid w:val="00490830"/>
    <w:rsid w:val="00490B6A"/>
    <w:rsid w:val="00497F0B"/>
    <w:rsid w:val="004B5CBB"/>
    <w:rsid w:val="004B7543"/>
    <w:rsid w:val="004E7626"/>
    <w:rsid w:val="005002D4"/>
    <w:rsid w:val="0052383E"/>
    <w:rsid w:val="0054437C"/>
    <w:rsid w:val="00564640"/>
    <w:rsid w:val="005661F2"/>
    <w:rsid w:val="00577CAD"/>
    <w:rsid w:val="005A54AF"/>
    <w:rsid w:val="005B7D69"/>
    <w:rsid w:val="005C22EB"/>
    <w:rsid w:val="005F3FCE"/>
    <w:rsid w:val="005F5054"/>
    <w:rsid w:val="005F57BF"/>
    <w:rsid w:val="00612F90"/>
    <w:rsid w:val="0061351A"/>
    <w:rsid w:val="00616A3F"/>
    <w:rsid w:val="006301A3"/>
    <w:rsid w:val="00647C5B"/>
    <w:rsid w:val="0067719F"/>
    <w:rsid w:val="00680AE2"/>
    <w:rsid w:val="00682727"/>
    <w:rsid w:val="006850EA"/>
    <w:rsid w:val="006913EA"/>
    <w:rsid w:val="006B299B"/>
    <w:rsid w:val="006B73FB"/>
    <w:rsid w:val="006C63E6"/>
    <w:rsid w:val="006D032F"/>
    <w:rsid w:val="006E02E3"/>
    <w:rsid w:val="00713557"/>
    <w:rsid w:val="0071377A"/>
    <w:rsid w:val="00722FC0"/>
    <w:rsid w:val="00741188"/>
    <w:rsid w:val="00750D6F"/>
    <w:rsid w:val="00753930"/>
    <w:rsid w:val="00762ED5"/>
    <w:rsid w:val="0077717B"/>
    <w:rsid w:val="007831FF"/>
    <w:rsid w:val="007876E4"/>
    <w:rsid w:val="00796CBC"/>
    <w:rsid w:val="007B04E9"/>
    <w:rsid w:val="007D05D0"/>
    <w:rsid w:val="007D0F31"/>
    <w:rsid w:val="007D42DA"/>
    <w:rsid w:val="008141C8"/>
    <w:rsid w:val="00816509"/>
    <w:rsid w:val="008170D7"/>
    <w:rsid w:val="00820D9E"/>
    <w:rsid w:val="00821D8D"/>
    <w:rsid w:val="00827422"/>
    <w:rsid w:val="00831C46"/>
    <w:rsid w:val="00842A00"/>
    <w:rsid w:val="00845CCD"/>
    <w:rsid w:val="00851F74"/>
    <w:rsid w:val="00862929"/>
    <w:rsid w:val="008718FA"/>
    <w:rsid w:val="0088127C"/>
    <w:rsid w:val="00883811"/>
    <w:rsid w:val="008A59D7"/>
    <w:rsid w:val="008B3244"/>
    <w:rsid w:val="008C090A"/>
    <w:rsid w:val="008C6D20"/>
    <w:rsid w:val="008D5C12"/>
    <w:rsid w:val="008F69EA"/>
    <w:rsid w:val="009101AA"/>
    <w:rsid w:val="009119CC"/>
    <w:rsid w:val="00912E9F"/>
    <w:rsid w:val="00934D77"/>
    <w:rsid w:val="0097031E"/>
    <w:rsid w:val="00975DB1"/>
    <w:rsid w:val="0098216E"/>
    <w:rsid w:val="00987E5C"/>
    <w:rsid w:val="00993029"/>
    <w:rsid w:val="009955C7"/>
    <w:rsid w:val="009A28B0"/>
    <w:rsid w:val="009A5129"/>
    <w:rsid w:val="009B0D8D"/>
    <w:rsid w:val="009C17E4"/>
    <w:rsid w:val="009C6F2B"/>
    <w:rsid w:val="009D002C"/>
    <w:rsid w:val="009D0BB6"/>
    <w:rsid w:val="009D75A9"/>
    <w:rsid w:val="00A1334E"/>
    <w:rsid w:val="00A13354"/>
    <w:rsid w:val="00A4247F"/>
    <w:rsid w:val="00A44ADC"/>
    <w:rsid w:val="00A52382"/>
    <w:rsid w:val="00A61871"/>
    <w:rsid w:val="00A74A37"/>
    <w:rsid w:val="00A772C0"/>
    <w:rsid w:val="00A7785A"/>
    <w:rsid w:val="00A83195"/>
    <w:rsid w:val="00A85763"/>
    <w:rsid w:val="00AB5339"/>
    <w:rsid w:val="00AB7AC6"/>
    <w:rsid w:val="00AC3E30"/>
    <w:rsid w:val="00AC6195"/>
    <w:rsid w:val="00AF7AFD"/>
    <w:rsid w:val="00B01ABC"/>
    <w:rsid w:val="00B0210C"/>
    <w:rsid w:val="00B1008B"/>
    <w:rsid w:val="00B231FA"/>
    <w:rsid w:val="00B45881"/>
    <w:rsid w:val="00B57D87"/>
    <w:rsid w:val="00B869B6"/>
    <w:rsid w:val="00B979AA"/>
    <w:rsid w:val="00BA3BB7"/>
    <w:rsid w:val="00BC6514"/>
    <w:rsid w:val="00BE266C"/>
    <w:rsid w:val="00BF0A9A"/>
    <w:rsid w:val="00BF14BB"/>
    <w:rsid w:val="00C0200D"/>
    <w:rsid w:val="00C039FA"/>
    <w:rsid w:val="00C054C6"/>
    <w:rsid w:val="00C11794"/>
    <w:rsid w:val="00C17EE1"/>
    <w:rsid w:val="00C25F3C"/>
    <w:rsid w:val="00C3681C"/>
    <w:rsid w:val="00C466EB"/>
    <w:rsid w:val="00C46F81"/>
    <w:rsid w:val="00C57802"/>
    <w:rsid w:val="00C67DF7"/>
    <w:rsid w:val="00C734E7"/>
    <w:rsid w:val="00C92F67"/>
    <w:rsid w:val="00CA0552"/>
    <w:rsid w:val="00CB6AB6"/>
    <w:rsid w:val="00CB6CDC"/>
    <w:rsid w:val="00CC0F93"/>
    <w:rsid w:val="00CE3335"/>
    <w:rsid w:val="00CF47DB"/>
    <w:rsid w:val="00D059CB"/>
    <w:rsid w:val="00D36E6F"/>
    <w:rsid w:val="00D4304E"/>
    <w:rsid w:val="00D56339"/>
    <w:rsid w:val="00D564D8"/>
    <w:rsid w:val="00D624E7"/>
    <w:rsid w:val="00D90629"/>
    <w:rsid w:val="00D92AC6"/>
    <w:rsid w:val="00DA731B"/>
    <w:rsid w:val="00DB2519"/>
    <w:rsid w:val="00DB2D00"/>
    <w:rsid w:val="00DB5375"/>
    <w:rsid w:val="00DB6D02"/>
    <w:rsid w:val="00DC7685"/>
    <w:rsid w:val="00DD35A1"/>
    <w:rsid w:val="00DE001F"/>
    <w:rsid w:val="00DE466C"/>
    <w:rsid w:val="00DE5946"/>
    <w:rsid w:val="00E26702"/>
    <w:rsid w:val="00E341DA"/>
    <w:rsid w:val="00E66B15"/>
    <w:rsid w:val="00E66E20"/>
    <w:rsid w:val="00EA3D16"/>
    <w:rsid w:val="00EA7366"/>
    <w:rsid w:val="00EB6B57"/>
    <w:rsid w:val="00EC46D7"/>
    <w:rsid w:val="00ED4F2C"/>
    <w:rsid w:val="00EF14D0"/>
    <w:rsid w:val="00EF43A8"/>
    <w:rsid w:val="00F15D52"/>
    <w:rsid w:val="00F41FEA"/>
    <w:rsid w:val="00F46860"/>
    <w:rsid w:val="00F46CE3"/>
    <w:rsid w:val="00F7215C"/>
    <w:rsid w:val="00FA17E0"/>
    <w:rsid w:val="00FA202D"/>
    <w:rsid w:val="00FA6F12"/>
    <w:rsid w:val="00FA7992"/>
    <w:rsid w:val="00FC2B0C"/>
    <w:rsid w:val="00FD0BBB"/>
    <w:rsid w:val="00FD3D45"/>
    <w:rsid w:val="00FD6791"/>
    <w:rsid w:val="00FE5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E107-5432-4A58-BB02-49847FAF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490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nabreu</cp:lastModifiedBy>
  <cp:revision>5</cp:revision>
  <cp:lastPrinted>2016-01-29T13:17:00Z</cp:lastPrinted>
  <dcterms:created xsi:type="dcterms:W3CDTF">2017-02-06T15:51:00Z</dcterms:created>
  <dcterms:modified xsi:type="dcterms:W3CDTF">2017-02-07T12:59:00Z</dcterms:modified>
</cp:coreProperties>
</file>